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TOETATUD TÖÖLERAKENDAMISE METOODIKA Õppekava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3"/>
        <w:gridCol w:w="6713"/>
        <w:tblGridChange w:id="0">
          <w:tblGrid>
            <w:gridCol w:w="2683"/>
            <w:gridCol w:w="67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447" w:hanging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Täiendkoolituse asutuse nimetus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120" w:before="120" w:lineRule="auto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TTR MTÜ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447" w:hanging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Õppekava nimetus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  <w:rtl w:val="0"/>
              </w:rPr>
              <w:t xml:space="preserve">TOETATUD TÖÖLERAKENDAMISE METOODIKA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447" w:hanging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Õppekava rühm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Sotsiaaltöö ja nõustamine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Õppekava koostamise alus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keepNext w:val="0"/>
              <w:keepLines w:val="0"/>
              <w:shd w:fill="ffffff" w:val="clear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bookmarkStart w:colFirst="0" w:colLast="0" w:name="_heading=h.p5wvgkpo3hgt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Tegevusjuhendajate koolituse ja täienduskoolituste kavade, koolituse täpsustatud mahtude ja sisu, praktilise väljaõppe läbimise ja lõputöö koostamise kohustuse ning õppe lõpetamise tingimuste kehtestamine</w:t>
            </w:r>
          </w:p>
          <w:p w:rsidR="00000000" w:rsidDel="00000000" w:rsidP="00000000" w:rsidRDefault="00000000" w:rsidRPr="00000000" w14:paraId="0000000B">
            <w:pPr>
              <w:pStyle w:val="Heading1"/>
              <w:keepNext w:val="0"/>
              <w:keepLines w:val="0"/>
              <w:shd w:fill="ffffff" w:val="clear"/>
              <w:spacing w:after="0" w:before="0" w:line="276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bookmarkStart w:colFirst="0" w:colLast="0" w:name="_heading=h.mngvrdfu14px" w:id="1"/>
            <w:bookmarkEnd w:id="1"/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https://www.riigiteataja.ee/aktilisa/1291/2201/5038/SOM_m71_lisa2.pdf#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„Sotsiaalkindlustusameti Toetatud töölerakendamise täiendkoolituse õppekava. Kinnitatud Sotsiaalkindlustusameti peadirektori poolt: 04.07.2019 käskkirjaga nr 17 </w:t>
            </w:r>
          </w:p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https://www.sotsiaalkindlustusamet.ee/sites/default/files/content-editors/Rehabilitatsioon/ttr_oppekava_ska.pdf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 kogumaht   (akadeemilist tundi)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Täienduskoolituse kogumaht on 104  akadeemilist tundi, millest 40 tundi on auditoorset tööd ja 64  tundi iseseisvat tööd.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Sihtgrupp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Sotsiaaltöötajad, juhtumikorraldajad,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c4043"/>
                <w:sz w:val="24"/>
                <w:szCs w:val="24"/>
                <w:highlight w:val="white"/>
                <w:rtl w:val="0"/>
              </w:rPr>
              <w:t xml:space="preserve">tegevusjuhendajad, erihoolekandeteenuse raames töötamise toetamise teenust osutavad spetsialistid, rehabilitatsioonimeeskonna spetsialistid, Töötukassa teenust “Toetatud töölerakendamine” osutavad spetsialistid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 teised spetsialistid, kes toetavad vähenenud töövõimega inimesi tööturule suundumisel ja seal püsimisel.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Õppekeskkond 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Koolituskohas olev mööbel on liigutatav (laudade eemaldamise või grupeerimise võimalus, toolid suurde ringi, gruppidesse)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Koolituskohas on data-projektor, kõlarid ja ekraan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Koolituskohas on pabertahvel ja markerid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Vajadusel toimub koolitus läbi veebi lahenduse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 alustamise tingimused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Täies mahus koolitusel osalemise valmisolek ja suuteline töötama iseseisvalt vastavalt õppekavas toodud mahule.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 eesmärk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Koolituse läbinud spetsialistid tunnevad toetatud töölerakendamise metoodika põhimõtteid ning oskavad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neid rakendada tööturul ebasoodsamas olukorras olevate klientide abistamisel.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447" w:hanging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Õpiväljundid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unneb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oetatud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öölerakend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mise metoodika põhimõtteid ning oskab neid rakendada oma töös, et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etada vähenenud töövõimega või teisi tööturul ebasoodsas olukorras olevaid inimesi töö leidmisel ja töökohal püsimisel.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Mõistab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vähenenud töövõimega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inimeste töötamise vajalikkust.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Tunneb võrgustikutöö põhimõtteid ja mõistab võrgustikutöö olulisust klientide toetamisel.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On valmis tegema koostööd tööandjatega klientidele sobivate töökohtade leidmiseks.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Teab erinevaid teenuseid ja toetuseid, mis soodustavad vähenenud töövõimega inimeste tööle asumist, töötamist ja tööl püsimist ning oskab neid siduda toetatud töölerakendamise metoodika erinevate etappidega.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Mõistab oma rolli toetatud töölerakendamise metoodika rakendamisel, klientide juhendamisel töö otsimisel ja tööandja ning kliendi toetamisel töökohal.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447" w:hanging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 sisu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ja 2 päev: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TTR põhimõtted ja protsess: TTR mõiste, ajalugu ja areng, väärtused, põhimõtted, etapid.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Kliendi kaasamine: kliendisuhte loomine, kohtumise struktuur, metoodika sobivus kliendile. Kliendi kompetentside (oskuste/ võimete) kaardistamine: kutseprofiili koostamine, karjääri kavandamine ja toetamisstrateegiad, kliendi motiveerimine, võrgustikutöö, tegevuskava koostamine ja ülevaatamine.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ja 4 päev: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 otsimine ja tegevused tööandjatega: tööotsimine, tööandjate poole pöördumine, tööle kandideerimiseks vajalike dokumentide (CV, motivatsioonikiri) koostamine, tööintervjuuks ettevalmistumine. Töökoha analüüs, töösobivuse hindamine, töökeskkonna kohandamine, tööle saamine, töölepingu sõlmimine. Teenusel viibiva isiku hirmude selgitamine/alandamine, uute oskuste õpetamine, enesehinnangu korrigeerimine. Jätkutugi töökohal: kliendi ja tööandja toetamine töökohal, toe vähendamine, loomulik tugi. 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Tööle saamist ja töötamist toetavad teenused ja toetused.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Töötugiisiku roll, temale vajalikud oskused. Tööturuteenuste ja -toetuste seadus, tööõigust reguleeriv seadusandlus. 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Riiklik hoolekanne ja pakutavad teenused, sealhulgas töötamise toetamise teenus.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Tööandja ja teenuseosutaja kogemus.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Päev 5: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Iseseisvate tööde esitlus.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seseisev töö ja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enesereflektsioon: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TTR metoodika põhjal kliendi juhtumi lahendamine. 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447" w:hanging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 meetodid</w:t>
            </w:r>
          </w:p>
        </w:tc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loeng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arutelu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meeskonnatöö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aktiivtegevused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Õppematerjalid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Koolituse korraldaja poolt antakse osalejale koolitusel kasutatud materjalid ja töölehed.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Nõuded õpingute lõpetamiseks, sh hindamismeetodid ja hindamiskriteeriumid</w:t>
            </w:r>
          </w:p>
        </w:tc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mitteeristav hindamine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osalemine auditoorses töös 80%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praktiliste ülesannete lahendamine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iseseisva töö esitamine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Väljastatavad dokumendid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Koolituse läbimisel väljastatakse õppijale tunnistus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Koolitaja kvalifikatsioon</w:t>
            </w:r>
          </w:p>
        </w:tc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kõrgharidus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omama vähemalt 3-aastast töökogemust sotsiaalvaldkonnas tööotsingualase nõustamise või tööleaitamise teenusega (sh suhtlemine tööandjatega)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tegutsenud täiskasvanute koolitajana vähemalt 24 akadeemilist tundi viimase ühe aasta jooksul</w:t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Õppemaksu tasumise kord ja tähtaeg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Koolituse maksumus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tasutakse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päeva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koolituse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lõppu.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Õppekorralduse alused 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Leitavad TTR MTÜ kodulehelt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Vaidluste lahendamise kord 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Vaidlused lahendatakse kokkuleppe teel. Kui kokkulepet ei saavutata, lahendatakse vaidlused Harju Maakohtus. 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Kvaliteedi tagamise tingimused ja kord 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Leitav TTR MTÜ kodulehelt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Õppekava kinnitamise aeg: 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26.03.2024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7"/>
      <w:numFmt w:val="bullet"/>
      <w:lvlText w:val="-"/>
      <w:lvlJc w:val="left"/>
      <w:pPr>
        <w:ind w:left="1800" w:hanging="72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991FC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91FC4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52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521C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521C5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521C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521C5"/>
    <w:rPr>
      <w:b w:val="1"/>
      <w:bCs w:val="1"/>
      <w:sz w:val="20"/>
      <w:szCs w:val="20"/>
      <w:lang w:val="et-EE"/>
    </w:rPr>
  </w:style>
  <w:style w:type="paragraph" w:styleId="Revision">
    <w:name w:val="Revision"/>
    <w:hidden w:val="1"/>
    <w:uiPriority w:val="99"/>
    <w:semiHidden w:val="1"/>
    <w:rsid w:val="000521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521C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521C5"/>
    <w:rPr>
      <w:rFonts w:ascii="Segoe UI" w:cs="Segoe UI" w:hAnsi="Segoe UI"/>
      <w:sz w:val="18"/>
      <w:szCs w:val="18"/>
      <w:lang w:val="et-EE"/>
    </w:rPr>
  </w:style>
  <w:style w:type="character" w:styleId="PlaceholderText">
    <w:name w:val="Placeholder Text"/>
    <w:basedOn w:val="DefaultParagraphFont"/>
    <w:uiPriority w:val="99"/>
    <w:semiHidden w:val="1"/>
    <w:rsid w:val="003271CD"/>
    <w:rPr>
      <w:color w:val="808080"/>
    </w:rPr>
  </w:style>
  <w:style w:type="paragraph" w:styleId="Header">
    <w:name w:val="header"/>
    <w:basedOn w:val="Normal"/>
    <w:link w:val="HeaderChar"/>
    <w:uiPriority w:val="99"/>
    <w:unhideWhenUsed w:val="1"/>
    <w:rsid w:val="0025184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1844"/>
    <w:rPr>
      <w:lang w:val="et-EE"/>
    </w:rPr>
  </w:style>
  <w:style w:type="paragraph" w:styleId="Footer">
    <w:name w:val="footer"/>
    <w:basedOn w:val="Normal"/>
    <w:link w:val="FooterChar"/>
    <w:uiPriority w:val="99"/>
    <w:unhideWhenUsed w:val="1"/>
    <w:rsid w:val="0025184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1844"/>
    <w:rPr>
      <w:lang w:val="et-EE"/>
    </w:rPr>
  </w:style>
  <w:style w:type="paragraph" w:styleId="Default" w:customStyle="1">
    <w:name w:val="Default"/>
    <w:rsid w:val="00CC4BA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CC4B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C4B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A63FA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iigiteataja.ee/aktilisa/1291/2201/5038/SOM_m71_lisa2.pdf" TargetMode="External"/><Relationship Id="rId8" Type="http://schemas.openxmlformats.org/officeDocument/2006/relationships/hyperlink" Target="https://www.sotsiaalkindlustusamet.ee/sites/default/files/content-editors/Rehabilitatsioon/ttr_oppekava_ska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L/nIytOGRjwx8ZzOAxYub4Q9A==">CgMxLjAyDmgucDV3dmdrcG8zaGd0Mg5oLm1uZ3ZyZGZ1MTRweDIIaC5namRneHM4AHIhMUJjUU93MElxVUFMZ1B4WkhtaElmLU9rbTQtakprZWkt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2022-06-06T07:49:00Z</dcterms:created>
  <dc:creator>Lianne Teder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-1518325991</vt:i4>
  </property>
  <property fmtid="{D5CDD505-2E9C-101B-9397-08002B2CF9AE}" pid="3" name="_NewReviewCycle">
    <vt:lpwstr/>
  </property>
  <property fmtid="{D5CDD505-2E9C-101B-9397-08002B2CF9AE}" pid="4" name="_EmailSubject">
    <vt:lpwstr>Koolituspäev</vt:lpwstr>
  </property>
  <property fmtid="{D5CDD505-2E9C-101B-9397-08002B2CF9AE}" pid="5" name="_AuthorEmail">
    <vt:lpwstr>lianne.teder@astangu.ee</vt:lpwstr>
  </property>
  <property fmtid="{D5CDD505-2E9C-101B-9397-08002B2CF9AE}" pid="6" name="_AuthorEmailDisplayName">
    <vt:lpwstr>Lianne Teder</vt:lpwstr>
  </property>
  <property fmtid="{D5CDD505-2E9C-101B-9397-08002B2CF9AE}" pid="7" name="_PreviousAdHocReviewCycleID">
    <vt:i4>-1971246887</vt:i4>
  </property>
  <property fmtid="{D5CDD505-2E9C-101B-9397-08002B2CF9AE}" pid="8" name="_ReviewingToolsShownOnce">
    <vt:lpwstr/>
  </property>
</Properties>
</file>